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1"/>
          <w:szCs w:val="20"/>
          <w:highlight w:val="white"/>
        </w:rPr>
        <w:t xml:space="preserve">Montageleisten als Verlegehilfen für Faserbeton im Sockel- und Spritzwasserbereich anbringen </w:t>
      </w:r>
      <w:r>
        <w:rPr>
          <w:rFonts w:ascii="Arial" w:hAnsi="Arial"/>
          <w:b/>
          <w:bCs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 xml:space="preserve">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Anbringen einer Montageleiste aus EPS als systemergänzendes Bauteil zur sicheren, exakt fluchtrechten und zeitsparenden Montage der Faserbeton-Sockelelemente durch Verklebung in den festgelegten Bereichen. Nach Verfestigung des Klebers (mind. 1 Tag) Montageleisten mit entsprechenden Rahmendübeln und Dübelzusatztellern im tragenden Untergrund befestigen. Dübelabstand max. 30 cm.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Dübelanzahl: 2,5 St/m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Schaftlänge Dübel: ...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Untergrund: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Produkte: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je alternativ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Armatop Base Pro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Waterflex Carbon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Sockelhilfselement Montageleiste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Alsifix SA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Alsifix Isolierteller IT-Z 60/8 K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Arial">
    <w:charset w:val="00"/>
    <w:family w:val="roman"/>
    <w:pitch w:val="variable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LibreOffice/6.3.6.2$Windows_X86_64 LibreOffice_project/2196df99b074d8a661f4036fca8fa0cbfa33a497</Application>
  <Pages>1</Pages>
  <Words>85</Words>
  <Characters>599</Characters>
  <CharactersWithSpaces>676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2020-10-16T11:31:37Z</dcterms:modified>
  <cp:revision>5</cp:revision>
  <dc:subject/>
  <dc:title/>
</cp:coreProperties>
</file>